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48" w:rsidRPr="00F6667F" w:rsidRDefault="00E53448" w:rsidP="00E53448">
      <w:pPr>
        <w:pStyle w:val="BodyText3"/>
        <w:jc w:val="center"/>
        <w:rPr>
          <w:rFonts w:ascii="Lucida Calligraphy" w:hAnsi="Lucida Calligraphy"/>
          <w:b/>
          <w:bCs/>
          <w:color w:val="FF0000"/>
          <w:sz w:val="28"/>
          <w:szCs w:val="28"/>
        </w:rPr>
      </w:pPr>
      <w:r w:rsidRPr="00F6667F">
        <w:rPr>
          <w:rFonts w:ascii="Lucida Calligraphy" w:hAnsi="Lucida Calligraphy"/>
          <w:b/>
          <w:bCs/>
          <w:color w:val="FF0000"/>
          <w:sz w:val="28"/>
          <w:szCs w:val="28"/>
        </w:rPr>
        <w:t xml:space="preserve">All India Co-ordinate Research project on Rapeseed and Mustard </w:t>
      </w:r>
    </w:p>
    <w:p w:rsidR="00E53448" w:rsidRPr="008319C4" w:rsidRDefault="00E53448" w:rsidP="00E53448">
      <w:pPr>
        <w:pStyle w:val="Heading2"/>
        <w:tabs>
          <w:tab w:val="left" w:pos="720"/>
        </w:tabs>
        <w:spacing w:before="0" w:after="0" w:line="360" w:lineRule="auto"/>
        <w:rPr>
          <w:rFonts w:cs="Times New Roman"/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1. </w:t>
      </w:r>
      <w:r w:rsidRPr="008319C4">
        <w:rPr>
          <w:i w:val="0"/>
          <w:iCs w:val="0"/>
          <w:sz w:val="24"/>
          <w:szCs w:val="24"/>
        </w:rPr>
        <w:t>Name of the Project</w:t>
      </w:r>
      <w:r w:rsidRPr="008319C4">
        <w:rPr>
          <w:i w:val="0"/>
          <w:iCs w:val="0"/>
          <w:sz w:val="24"/>
          <w:szCs w:val="24"/>
        </w:rPr>
        <w:tab/>
        <w:t xml:space="preserve">: </w:t>
      </w:r>
      <w:r w:rsidRPr="008319C4">
        <w:rPr>
          <w:b w:val="0"/>
          <w:bCs w:val="0"/>
          <w:i w:val="0"/>
          <w:iCs w:val="0"/>
          <w:sz w:val="24"/>
          <w:szCs w:val="24"/>
        </w:rPr>
        <w:t>All India Co-ordinate Research Project on Rapeseed &amp; Mustard</w:t>
      </w:r>
    </w:p>
    <w:p w:rsidR="00E53448" w:rsidRPr="002D1835" w:rsidRDefault="00E53448" w:rsidP="00E5344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D1835">
        <w:rPr>
          <w:rFonts w:ascii="Arial" w:hAnsi="Arial" w:cs="Arial"/>
          <w:b/>
          <w:bCs/>
          <w:sz w:val="24"/>
          <w:szCs w:val="24"/>
        </w:rPr>
        <w:t>2. Date of start</w:t>
      </w:r>
      <w:r w:rsidRPr="002D1835">
        <w:rPr>
          <w:rFonts w:ascii="Arial" w:hAnsi="Arial" w:cs="Arial"/>
          <w:b/>
          <w:bCs/>
          <w:sz w:val="24"/>
          <w:szCs w:val="24"/>
        </w:rPr>
        <w:tab/>
        <w:t xml:space="preserve">           : </w:t>
      </w:r>
      <w:r w:rsidRPr="002D1835">
        <w:rPr>
          <w:rFonts w:ascii="Arial" w:hAnsi="Arial" w:cs="Arial"/>
          <w:sz w:val="24"/>
          <w:szCs w:val="24"/>
        </w:rPr>
        <w:t>22.02.1994</w:t>
      </w:r>
    </w:p>
    <w:p w:rsidR="00E53448" w:rsidRPr="002D1835" w:rsidRDefault="00E53448" w:rsidP="00E534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b/>
          <w:bCs/>
          <w:sz w:val="24"/>
          <w:szCs w:val="24"/>
        </w:rPr>
        <w:t>3. Sta</w:t>
      </w:r>
      <w:r>
        <w:rPr>
          <w:rFonts w:ascii="Arial" w:hAnsi="Arial" w:cs="Arial"/>
          <w:b/>
          <w:bCs/>
          <w:sz w:val="24"/>
          <w:szCs w:val="24"/>
        </w:rPr>
        <w:t xml:space="preserve">ff position                </w:t>
      </w:r>
      <w:r w:rsidRPr="002D1835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E53448" w:rsidRPr="002D1835" w:rsidRDefault="00E53448" w:rsidP="00E53448">
      <w:pPr>
        <w:spacing w:after="0" w:line="360" w:lineRule="auto"/>
        <w:ind w:left="405" w:firstLine="27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>Pathologist (Scientist</w:t>
      </w:r>
      <w:proofErr w:type="gramStart"/>
      <w:r w:rsidRPr="002D1835">
        <w:rPr>
          <w:rFonts w:ascii="Arial" w:hAnsi="Arial" w:cs="Arial"/>
          <w:sz w:val="24"/>
          <w:szCs w:val="24"/>
        </w:rPr>
        <w:t xml:space="preserve">)  </w:t>
      </w:r>
      <w:r w:rsidRPr="002D1835">
        <w:rPr>
          <w:rFonts w:ascii="Arial" w:hAnsi="Arial" w:cs="Arial"/>
          <w:b/>
          <w:bCs/>
          <w:sz w:val="24"/>
          <w:szCs w:val="24"/>
        </w:rPr>
        <w:t>:</w:t>
      </w:r>
      <w:proofErr w:type="gramEnd"/>
      <w:r w:rsidRPr="002D1835">
        <w:rPr>
          <w:rFonts w:ascii="Arial" w:hAnsi="Arial" w:cs="Arial"/>
          <w:sz w:val="24"/>
          <w:szCs w:val="24"/>
        </w:rPr>
        <w:t xml:space="preserve"> Sh. R. S. </w:t>
      </w:r>
      <w:proofErr w:type="spellStart"/>
      <w:r w:rsidRPr="002D1835">
        <w:rPr>
          <w:rFonts w:ascii="Arial" w:hAnsi="Arial" w:cs="Arial"/>
          <w:sz w:val="24"/>
          <w:szCs w:val="24"/>
        </w:rPr>
        <w:t>Netam</w:t>
      </w:r>
      <w:proofErr w:type="spellEnd"/>
      <w:r w:rsidRPr="002D1835">
        <w:rPr>
          <w:rFonts w:ascii="Arial" w:hAnsi="Arial" w:cs="Arial"/>
          <w:sz w:val="24"/>
          <w:szCs w:val="24"/>
        </w:rPr>
        <w:t>, Scientist (PI-AICRP on R&amp;M)</w:t>
      </w:r>
    </w:p>
    <w:p w:rsidR="00E53448" w:rsidRPr="002D1835" w:rsidRDefault="00E53448" w:rsidP="00E53448">
      <w:pPr>
        <w:spacing w:after="0" w:line="360" w:lineRule="auto"/>
        <w:ind w:left="405" w:firstLine="27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 xml:space="preserve">Breeder (Scientist)       </w:t>
      </w:r>
      <w:r w:rsidRPr="002D1835">
        <w:rPr>
          <w:rFonts w:ascii="Arial" w:hAnsi="Arial" w:cs="Arial"/>
          <w:b/>
          <w:bCs/>
          <w:sz w:val="24"/>
          <w:szCs w:val="24"/>
        </w:rPr>
        <w:t>:</w:t>
      </w:r>
      <w:r w:rsidRPr="002D18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1835">
        <w:rPr>
          <w:rFonts w:ascii="Arial" w:hAnsi="Arial" w:cs="Arial"/>
          <w:sz w:val="24"/>
          <w:szCs w:val="24"/>
        </w:rPr>
        <w:t>Sh.J.L.Salam</w:t>
      </w:r>
      <w:proofErr w:type="spellEnd"/>
      <w:r w:rsidRPr="002D1835">
        <w:rPr>
          <w:rFonts w:ascii="Arial" w:hAnsi="Arial" w:cs="Arial"/>
          <w:sz w:val="24"/>
          <w:szCs w:val="24"/>
        </w:rPr>
        <w:t>, Scientist (PB&amp;G)</w:t>
      </w:r>
    </w:p>
    <w:p w:rsidR="00E53448" w:rsidRPr="002D1835" w:rsidRDefault="00E53448" w:rsidP="00E53448">
      <w:pPr>
        <w:spacing w:after="0" w:line="360" w:lineRule="auto"/>
        <w:ind w:left="405" w:firstLine="27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>Tech. Asst.</w:t>
      </w:r>
      <w:r w:rsidRPr="002D1835">
        <w:rPr>
          <w:rFonts w:ascii="Arial" w:hAnsi="Arial" w:cs="Arial"/>
          <w:sz w:val="24"/>
          <w:szCs w:val="24"/>
        </w:rPr>
        <w:tab/>
        <w:t xml:space="preserve">          </w:t>
      </w:r>
      <w:r w:rsidRPr="002D1835">
        <w:rPr>
          <w:rFonts w:ascii="Arial" w:hAnsi="Arial" w:cs="Arial"/>
          <w:b/>
          <w:bCs/>
          <w:sz w:val="24"/>
          <w:szCs w:val="24"/>
        </w:rPr>
        <w:t xml:space="preserve"> :</w:t>
      </w:r>
      <w:r w:rsidRPr="002D18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Sh. </w:t>
      </w:r>
      <w:proofErr w:type="spellStart"/>
      <w:r>
        <w:rPr>
          <w:rFonts w:ascii="Arial" w:hAnsi="Arial" w:cs="Arial"/>
          <w:sz w:val="24"/>
          <w:szCs w:val="24"/>
        </w:rPr>
        <w:t>Ahbhishek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Rajput</w:t>
      </w:r>
      <w:proofErr w:type="spellEnd"/>
    </w:p>
    <w:p w:rsidR="00E53448" w:rsidRPr="002D1835" w:rsidRDefault="00E53448" w:rsidP="00E53448">
      <w:pPr>
        <w:spacing w:after="0" w:line="360" w:lineRule="auto"/>
        <w:ind w:left="405" w:firstLine="27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>Field man</w:t>
      </w:r>
      <w:r w:rsidRPr="002D1835">
        <w:rPr>
          <w:rFonts w:ascii="Arial" w:hAnsi="Arial" w:cs="Arial"/>
          <w:sz w:val="24"/>
          <w:szCs w:val="24"/>
        </w:rPr>
        <w:tab/>
      </w:r>
      <w:r w:rsidRPr="002D1835">
        <w:rPr>
          <w:rFonts w:ascii="Arial" w:hAnsi="Arial" w:cs="Arial"/>
          <w:sz w:val="24"/>
          <w:szCs w:val="24"/>
        </w:rPr>
        <w:tab/>
      </w:r>
      <w:r w:rsidRPr="002D1835">
        <w:rPr>
          <w:rFonts w:ascii="Arial" w:hAnsi="Arial" w:cs="Arial"/>
          <w:b/>
          <w:bCs/>
          <w:sz w:val="24"/>
          <w:szCs w:val="24"/>
        </w:rPr>
        <w:t>:</w:t>
      </w:r>
      <w:r w:rsidRPr="002D18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Sh. R. K. </w:t>
      </w:r>
      <w:proofErr w:type="spellStart"/>
      <w:r>
        <w:rPr>
          <w:rFonts w:ascii="Arial" w:hAnsi="Arial" w:cs="Arial"/>
          <w:sz w:val="24"/>
          <w:szCs w:val="24"/>
        </w:rPr>
        <w:t>kashyap</w:t>
      </w:r>
      <w:proofErr w:type="spellEnd"/>
    </w:p>
    <w:p w:rsidR="00E53448" w:rsidRPr="002D1835" w:rsidRDefault="00E53448" w:rsidP="00E5344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D1835">
        <w:rPr>
          <w:rFonts w:ascii="Arial" w:hAnsi="Arial" w:cs="Arial"/>
          <w:b/>
          <w:bCs/>
          <w:sz w:val="24"/>
          <w:szCs w:val="24"/>
        </w:rPr>
        <w:t>4. Major achievements:</w:t>
      </w:r>
    </w:p>
    <w:p w:rsidR="00E53448" w:rsidRPr="002D1835" w:rsidRDefault="00E53448" w:rsidP="00E5344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 xml:space="preserve">One variety each of </w:t>
      </w:r>
      <w:proofErr w:type="spellStart"/>
      <w:r w:rsidRPr="002D1835">
        <w:rPr>
          <w:rFonts w:ascii="Arial" w:hAnsi="Arial" w:cs="Arial"/>
          <w:sz w:val="24"/>
          <w:szCs w:val="24"/>
        </w:rPr>
        <w:t>Toria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(Indira toria-1) and Indian mustard (Chhattisgarh Sarson-1) were released for cultivation in the state Chhattisgarh by State Variety Release committee.</w:t>
      </w:r>
    </w:p>
    <w:p w:rsidR="00E53448" w:rsidRPr="002D1835" w:rsidRDefault="00E53448" w:rsidP="00E5344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 xml:space="preserve">A total of 578 strains of rapeseed &amp; mustard strains were tested against </w:t>
      </w:r>
      <w:proofErr w:type="spellStart"/>
      <w:r w:rsidRPr="002D1835">
        <w:rPr>
          <w:rFonts w:ascii="Arial" w:hAnsi="Arial" w:cs="Arial"/>
          <w:sz w:val="24"/>
          <w:szCs w:val="24"/>
        </w:rPr>
        <w:t>Alternaria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blight, White rust, Powdery mildew and Downy mildew. None </w:t>
      </w:r>
      <w:proofErr w:type="gramStart"/>
      <w:r w:rsidRPr="002D1835">
        <w:rPr>
          <w:rFonts w:ascii="Arial" w:hAnsi="Arial" w:cs="Arial"/>
          <w:sz w:val="24"/>
          <w:szCs w:val="24"/>
        </w:rPr>
        <w:t>of  the</w:t>
      </w:r>
      <w:proofErr w:type="gramEnd"/>
      <w:r w:rsidRPr="002D1835">
        <w:rPr>
          <w:rFonts w:ascii="Arial" w:hAnsi="Arial" w:cs="Arial"/>
          <w:sz w:val="24"/>
          <w:szCs w:val="24"/>
        </w:rPr>
        <w:t xml:space="preserve"> entries were found resistant  reaction to </w:t>
      </w:r>
      <w:proofErr w:type="spellStart"/>
      <w:r w:rsidRPr="002D1835">
        <w:rPr>
          <w:rFonts w:ascii="Arial" w:hAnsi="Arial" w:cs="Arial"/>
          <w:sz w:val="24"/>
          <w:szCs w:val="24"/>
        </w:rPr>
        <w:t>alternaria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blight however PBN-2001, PBN-2002, and PBC-9221 showed tolerant reaction against </w:t>
      </w:r>
      <w:proofErr w:type="spellStart"/>
      <w:r w:rsidRPr="002D1835">
        <w:rPr>
          <w:rFonts w:ascii="Arial" w:hAnsi="Arial" w:cs="Arial"/>
          <w:sz w:val="24"/>
          <w:szCs w:val="24"/>
        </w:rPr>
        <w:t>Alternaria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blight. Thirteen entries were found resistant against white rust </w:t>
      </w:r>
      <w:proofErr w:type="spellStart"/>
      <w:r w:rsidRPr="002D1835">
        <w:rPr>
          <w:rFonts w:ascii="Arial" w:hAnsi="Arial" w:cs="Arial"/>
          <w:i/>
          <w:iCs/>
          <w:sz w:val="24"/>
          <w:szCs w:val="24"/>
        </w:rPr>
        <w:t>viz</w:t>
      </w:r>
      <w:proofErr w:type="spellEnd"/>
      <w:r w:rsidRPr="002D1835">
        <w:rPr>
          <w:rFonts w:ascii="Arial" w:hAnsi="Arial" w:cs="Arial"/>
          <w:i/>
          <w:iCs/>
          <w:sz w:val="24"/>
          <w:szCs w:val="24"/>
        </w:rPr>
        <w:t>:</w:t>
      </w:r>
      <w:r w:rsidRPr="002D1835">
        <w:rPr>
          <w:rFonts w:ascii="Arial" w:hAnsi="Arial" w:cs="Arial"/>
          <w:sz w:val="24"/>
          <w:szCs w:val="24"/>
        </w:rPr>
        <w:t xml:space="preserve"> PBN-2002, PBC-9921, GSL-1, EC-414299, EC-399299, JMT-08-11, JMT-08-13, NRCIJ-06-44 and EC-414293. Only two entries were found resistant to powdery mildew namely, PBC-9221 and EC-414299. Thus PBC-9221 seem to posses multiple (WR</w:t>
      </w:r>
      <w:proofErr w:type="gramStart"/>
      <w:r w:rsidRPr="002D1835">
        <w:rPr>
          <w:rFonts w:ascii="Arial" w:hAnsi="Arial" w:cs="Arial"/>
          <w:sz w:val="24"/>
          <w:szCs w:val="24"/>
        </w:rPr>
        <w:t>,PM</w:t>
      </w:r>
      <w:proofErr w:type="gramEnd"/>
      <w:r w:rsidRPr="002D1835">
        <w:rPr>
          <w:rFonts w:ascii="Arial" w:hAnsi="Arial" w:cs="Arial"/>
          <w:sz w:val="24"/>
          <w:szCs w:val="24"/>
        </w:rPr>
        <w:t>, DM)-disease resistant.</w:t>
      </w:r>
    </w:p>
    <w:p w:rsidR="00E53448" w:rsidRPr="002D1835" w:rsidRDefault="00E53448" w:rsidP="00E5344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 xml:space="preserve">Treatment </w:t>
      </w:r>
      <w:proofErr w:type="spellStart"/>
      <w:r w:rsidRPr="002D1835">
        <w:rPr>
          <w:rFonts w:ascii="Arial" w:hAnsi="Arial" w:cs="Arial"/>
          <w:sz w:val="24"/>
          <w:szCs w:val="24"/>
        </w:rPr>
        <w:t>Mancozeb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(0.2 %) was found significantly superior followed by leaves of </w:t>
      </w:r>
      <w:r w:rsidRPr="002D1835">
        <w:rPr>
          <w:rFonts w:ascii="Arial" w:hAnsi="Arial" w:cs="Arial"/>
          <w:i/>
          <w:iCs/>
          <w:sz w:val="24"/>
          <w:szCs w:val="24"/>
        </w:rPr>
        <w:t xml:space="preserve">E. </w:t>
      </w:r>
      <w:proofErr w:type="spellStart"/>
      <w:r w:rsidRPr="002D1835">
        <w:rPr>
          <w:rFonts w:ascii="Arial" w:hAnsi="Arial" w:cs="Arial"/>
          <w:i/>
          <w:iCs/>
          <w:sz w:val="24"/>
          <w:szCs w:val="24"/>
        </w:rPr>
        <w:t>globosus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(1.0%) in reducing the disease severity of </w:t>
      </w:r>
      <w:proofErr w:type="spellStart"/>
      <w:r w:rsidRPr="002D1835">
        <w:rPr>
          <w:rFonts w:ascii="Arial" w:hAnsi="Arial" w:cs="Arial"/>
          <w:sz w:val="24"/>
          <w:szCs w:val="24"/>
        </w:rPr>
        <w:t>alternaria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blight, white rust and powdery mildew and increasing the yield.</w:t>
      </w:r>
    </w:p>
    <w:p w:rsidR="00E53448" w:rsidRPr="002D1835" w:rsidRDefault="00E53448" w:rsidP="00E5344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 xml:space="preserve">The disease severity i.e. AB and WR on leaves was the least with combination of 15 Oct sowing with one spray of    </w:t>
      </w:r>
      <w:proofErr w:type="spellStart"/>
      <w:r w:rsidRPr="002D1835">
        <w:rPr>
          <w:rFonts w:ascii="Arial" w:hAnsi="Arial" w:cs="Arial"/>
          <w:sz w:val="24"/>
          <w:szCs w:val="24"/>
        </w:rPr>
        <w:t>mancozeb</w:t>
      </w:r>
      <w:proofErr w:type="spellEnd"/>
      <w:r w:rsidRPr="002D1835">
        <w:rPr>
          <w:rFonts w:ascii="Arial" w:hAnsi="Arial" w:cs="Arial"/>
          <w:sz w:val="24"/>
          <w:szCs w:val="24"/>
        </w:rPr>
        <w:t>, which was also provide higher seed yield.</w:t>
      </w:r>
    </w:p>
    <w:p w:rsidR="00E53448" w:rsidRPr="002D1835" w:rsidRDefault="00E53448" w:rsidP="00E5344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 xml:space="preserve">Combination of </w:t>
      </w:r>
      <w:proofErr w:type="spellStart"/>
      <w:r w:rsidRPr="002D1835">
        <w:rPr>
          <w:rFonts w:ascii="Arial" w:hAnsi="Arial" w:cs="Arial"/>
          <w:i/>
          <w:iCs/>
          <w:sz w:val="24"/>
          <w:szCs w:val="24"/>
        </w:rPr>
        <w:t>Trichoderma</w:t>
      </w:r>
      <w:proofErr w:type="spellEnd"/>
      <w:r w:rsidRPr="002D183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D1835">
        <w:rPr>
          <w:rFonts w:ascii="Arial" w:hAnsi="Arial" w:cs="Arial"/>
          <w:i/>
          <w:iCs/>
          <w:sz w:val="24"/>
          <w:szCs w:val="24"/>
        </w:rPr>
        <w:t>harzianum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(ST) + </w:t>
      </w:r>
      <w:proofErr w:type="spellStart"/>
      <w:r w:rsidRPr="002D1835">
        <w:rPr>
          <w:rFonts w:ascii="Arial" w:hAnsi="Arial" w:cs="Arial"/>
          <w:i/>
          <w:iCs/>
          <w:sz w:val="24"/>
          <w:szCs w:val="24"/>
        </w:rPr>
        <w:t>Trichoderma</w:t>
      </w:r>
      <w:proofErr w:type="spellEnd"/>
      <w:r w:rsidRPr="002D183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D1835">
        <w:rPr>
          <w:rFonts w:ascii="Arial" w:hAnsi="Arial" w:cs="Arial"/>
          <w:i/>
          <w:iCs/>
          <w:sz w:val="24"/>
          <w:szCs w:val="24"/>
        </w:rPr>
        <w:t>harzianum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(FS) followed by garlic bulb extract 1% w/v (ST) were found effective against  </w:t>
      </w:r>
      <w:proofErr w:type="spellStart"/>
      <w:r w:rsidRPr="002D1835">
        <w:rPr>
          <w:rFonts w:ascii="Arial" w:hAnsi="Arial" w:cs="Arial"/>
          <w:sz w:val="24"/>
          <w:szCs w:val="24"/>
        </w:rPr>
        <w:t>Alterneria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blight, White rust and Powdery mildew with increasing seed yield.</w:t>
      </w:r>
    </w:p>
    <w:p w:rsidR="00E53448" w:rsidRDefault="00E53448" w:rsidP="00E53448">
      <w:pPr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E53448" w:rsidRPr="002D1835" w:rsidRDefault="00E53448" w:rsidP="00E53448">
      <w:pPr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E53448" w:rsidRPr="002D1835" w:rsidRDefault="00E53448" w:rsidP="00E53448">
      <w:pPr>
        <w:pStyle w:val="ListParagraph"/>
        <w:numPr>
          <w:ilvl w:val="0"/>
          <w:numId w:val="4"/>
        </w:numPr>
        <w:spacing w:after="0" w:line="360" w:lineRule="auto"/>
        <w:ind w:left="270" w:hanging="270"/>
        <w:jc w:val="both"/>
        <w:rPr>
          <w:rFonts w:ascii="Arial" w:hAnsi="Arial" w:cs="Arial"/>
          <w:b/>
          <w:bCs/>
          <w:sz w:val="24"/>
          <w:szCs w:val="24"/>
        </w:rPr>
      </w:pPr>
      <w:r w:rsidRPr="002D1835">
        <w:rPr>
          <w:rFonts w:ascii="Arial" w:hAnsi="Arial" w:cs="Arial"/>
          <w:b/>
          <w:bCs/>
          <w:sz w:val="24"/>
          <w:szCs w:val="24"/>
        </w:rPr>
        <w:t>Impact:</w:t>
      </w:r>
    </w:p>
    <w:p w:rsidR="00E53448" w:rsidRPr="002D1835" w:rsidRDefault="00E53448" w:rsidP="00E5344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 xml:space="preserve">One variety each of </w:t>
      </w:r>
      <w:proofErr w:type="spellStart"/>
      <w:r w:rsidRPr="002D1835">
        <w:rPr>
          <w:rFonts w:ascii="Arial" w:hAnsi="Arial" w:cs="Arial"/>
          <w:sz w:val="24"/>
          <w:szCs w:val="24"/>
        </w:rPr>
        <w:t>Toria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(Indira toria-1) and Indian </w:t>
      </w:r>
      <w:proofErr w:type="gramStart"/>
      <w:r w:rsidRPr="002D1835">
        <w:rPr>
          <w:rFonts w:ascii="Arial" w:hAnsi="Arial" w:cs="Arial"/>
          <w:sz w:val="24"/>
          <w:szCs w:val="24"/>
        </w:rPr>
        <w:t>Mustard</w:t>
      </w:r>
      <w:proofErr w:type="gramEnd"/>
      <w:r w:rsidRPr="002D1835">
        <w:rPr>
          <w:rFonts w:ascii="Arial" w:hAnsi="Arial" w:cs="Arial"/>
          <w:sz w:val="24"/>
          <w:szCs w:val="24"/>
        </w:rPr>
        <w:t xml:space="preserve"> (Chhattisgarh Sarson-1) are getting popularity in farmers field of Bastar plateau Zone.</w:t>
      </w:r>
    </w:p>
    <w:p w:rsidR="00E53448" w:rsidRPr="002D1835" w:rsidRDefault="00E53448" w:rsidP="00E5344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>Area of Rapeseed and mustard is increasing in Bastar region through FLDs in Farmers field.</w:t>
      </w:r>
    </w:p>
    <w:p w:rsidR="00E53448" w:rsidRPr="002D1835" w:rsidRDefault="00E53448" w:rsidP="00E5344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 xml:space="preserve">Improved package and practices </w:t>
      </w:r>
      <w:proofErr w:type="spellStart"/>
      <w:r w:rsidRPr="002D1835">
        <w:rPr>
          <w:rFonts w:ascii="Arial" w:hAnsi="Arial" w:cs="Arial"/>
          <w:sz w:val="24"/>
          <w:szCs w:val="24"/>
        </w:rPr>
        <w:t>alongwith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plant protection measures are popularized through FLDs.</w:t>
      </w:r>
    </w:p>
    <w:p w:rsidR="00E53448" w:rsidRPr="002D1835" w:rsidRDefault="00E53448" w:rsidP="00E5344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3448" w:rsidRPr="002D1835" w:rsidRDefault="00E53448" w:rsidP="00E53448">
      <w:pPr>
        <w:pStyle w:val="ListParagraph"/>
        <w:numPr>
          <w:ilvl w:val="0"/>
          <w:numId w:val="4"/>
        </w:numPr>
        <w:spacing w:after="0" w:line="360" w:lineRule="auto"/>
        <w:ind w:left="270" w:hanging="270"/>
        <w:rPr>
          <w:rFonts w:ascii="Arial" w:hAnsi="Arial" w:cs="Arial"/>
          <w:b/>
          <w:bCs/>
          <w:sz w:val="24"/>
          <w:szCs w:val="24"/>
        </w:rPr>
      </w:pPr>
      <w:r w:rsidRPr="002D1835">
        <w:rPr>
          <w:rFonts w:ascii="Arial" w:hAnsi="Arial" w:cs="Arial"/>
          <w:b/>
          <w:bCs/>
          <w:sz w:val="24"/>
          <w:szCs w:val="24"/>
        </w:rPr>
        <w:t xml:space="preserve">Problem: </w:t>
      </w:r>
    </w:p>
    <w:p w:rsidR="00E53448" w:rsidRPr="002D1835" w:rsidRDefault="00E53448" w:rsidP="00E5344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>Line sowing with recommended spacing is not practiced by farmers generally follow broadcasting.</w:t>
      </w:r>
    </w:p>
    <w:p w:rsidR="00E53448" w:rsidRPr="002D1835" w:rsidRDefault="00E53448" w:rsidP="00E5344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>Promotion of manure as well as fertilizers application is needed.</w:t>
      </w:r>
    </w:p>
    <w:p w:rsidR="00E53448" w:rsidRPr="002D1835" w:rsidRDefault="00E53448" w:rsidP="00E5344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>Promotion of integrated pest management should be popularized.</w:t>
      </w:r>
    </w:p>
    <w:p w:rsidR="00E53448" w:rsidRPr="002D1835" w:rsidRDefault="00E53448" w:rsidP="00E5344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>Promotion of seed production of recommended varieties.</w:t>
      </w:r>
    </w:p>
    <w:p w:rsidR="00E53448" w:rsidRPr="002D1835" w:rsidRDefault="00E53448" w:rsidP="00E5344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D1835">
        <w:rPr>
          <w:rFonts w:ascii="Arial" w:hAnsi="Arial" w:cs="Arial"/>
          <w:sz w:val="24"/>
          <w:szCs w:val="24"/>
        </w:rPr>
        <w:t>Promotion of high yielding varieties at farmer’s field.</w:t>
      </w:r>
    </w:p>
    <w:p w:rsidR="00E53448" w:rsidRPr="002D1835" w:rsidRDefault="00E53448" w:rsidP="00E5344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53448" w:rsidRPr="002D1835" w:rsidRDefault="00E53448" w:rsidP="00E53448">
      <w:pPr>
        <w:pStyle w:val="ListParagraph"/>
        <w:numPr>
          <w:ilvl w:val="0"/>
          <w:numId w:val="4"/>
        </w:numPr>
        <w:spacing w:after="0" w:line="360" w:lineRule="auto"/>
        <w:ind w:left="270" w:hanging="270"/>
        <w:rPr>
          <w:rFonts w:ascii="Arial" w:hAnsi="Arial" w:cs="Arial"/>
          <w:b/>
          <w:bCs/>
          <w:sz w:val="24"/>
          <w:szCs w:val="24"/>
        </w:rPr>
      </w:pPr>
      <w:r w:rsidRPr="002D1835">
        <w:rPr>
          <w:rFonts w:ascii="Arial" w:hAnsi="Arial" w:cs="Arial"/>
          <w:b/>
          <w:bCs/>
          <w:sz w:val="24"/>
          <w:szCs w:val="24"/>
        </w:rPr>
        <w:t xml:space="preserve">Future Plan: </w:t>
      </w:r>
    </w:p>
    <w:p w:rsidR="00E53448" w:rsidRPr="002D1835" w:rsidRDefault="00E53448" w:rsidP="00E53448">
      <w:pPr>
        <w:pStyle w:val="ListBulle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2D1835">
        <w:rPr>
          <w:rFonts w:ascii="Arial" w:hAnsi="Arial" w:cs="Arial"/>
        </w:rPr>
        <w:t xml:space="preserve">Need to disseminate develop </w:t>
      </w:r>
      <w:proofErr w:type="spellStart"/>
      <w:r w:rsidRPr="002D1835">
        <w:rPr>
          <w:rFonts w:ascii="Arial" w:hAnsi="Arial" w:cs="Arial"/>
        </w:rPr>
        <w:t>Toria</w:t>
      </w:r>
      <w:proofErr w:type="spellEnd"/>
      <w:r w:rsidRPr="002D1835">
        <w:rPr>
          <w:rFonts w:ascii="Arial" w:hAnsi="Arial" w:cs="Arial"/>
        </w:rPr>
        <w:t xml:space="preserve"> (Indira toria-1) and Indian mustard (Chhattisgarh Sarson-1) were released for cultivation in the state Chhattisgarh, through FLD in farmer’s field.</w:t>
      </w:r>
    </w:p>
    <w:p w:rsidR="00E53448" w:rsidRPr="002D1835" w:rsidRDefault="00E53448" w:rsidP="00E53448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1835">
        <w:rPr>
          <w:rFonts w:ascii="Arial" w:hAnsi="Arial" w:cs="Arial"/>
          <w:sz w:val="24"/>
          <w:szCs w:val="24"/>
        </w:rPr>
        <w:t>Mancozeb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fungicides, </w:t>
      </w:r>
      <w:proofErr w:type="spellStart"/>
      <w:r w:rsidRPr="002D1835">
        <w:rPr>
          <w:rFonts w:ascii="Arial" w:hAnsi="Arial" w:cs="Arial"/>
          <w:i/>
          <w:iCs/>
          <w:sz w:val="24"/>
          <w:szCs w:val="24"/>
        </w:rPr>
        <w:t>Trichoderma</w:t>
      </w:r>
      <w:proofErr w:type="spellEnd"/>
      <w:r w:rsidRPr="002D183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D1835">
        <w:rPr>
          <w:rFonts w:ascii="Arial" w:hAnsi="Arial" w:cs="Arial"/>
          <w:i/>
          <w:iCs/>
          <w:sz w:val="24"/>
          <w:szCs w:val="24"/>
        </w:rPr>
        <w:t>harzianum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bio-fungicide and garlic bulb extract 1% w/v seed treatment demonstrate at farmers fields for control of </w:t>
      </w:r>
      <w:proofErr w:type="spellStart"/>
      <w:r w:rsidRPr="002D1835">
        <w:rPr>
          <w:rFonts w:ascii="Arial" w:hAnsi="Arial" w:cs="Arial"/>
          <w:sz w:val="24"/>
          <w:szCs w:val="24"/>
        </w:rPr>
        <w:t>Alterneria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blight, White rust and Powdery mildew of rapeseed &amp; Mustard through the FLD (technology dissemination). </w:t>
      </w:r>
    </w:p>
    <w:p w:rsidR="00E53448" w:rsidRPr="002D1835" w:rsidRDefault="00E53448" w:rsidP="00E53448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E53448" w:rsidRPr="002D1835" w:rsidRDefault="00E53448" w:rsidP="00E53448">
      <w:pPr>
        <w:pStyle w:val="ListParagraph"/>
        <w:numPr>
          <w:ilvl w:val="0"/>
          <w:numId w:val="4"/>
        </w:numPr>
        <w:spacing w:after="0" w:line="360" w:lineRule="auto"/>
        <w:ind w:left="270" w:hanging="270"/>
        <w:rPr>
          <w:rFonts w:ascii="Arial" w:hAnsi="Arial" w:cs="Arial"/>
          <w:b/>
          <w:bCs/>
          <w:sz w:val="24"/>
          <w:szCs w:val="24"/>
        </w:rPr>
      </w:pPr>
      <w:r w:rsidRPr="002D1835">
        <w:rPr>
          <w:rFonts w:ascii="Arial" w:hAnsi="Arial" w:cs="Arial"/>
          <w:b/>
          <w:bCs/>
          <w:sz w:val="24"/>
          <w:szCs w:val="24"/>
        </w:rPr>
        <w:t>List of expandable technologies through KVKs:</w:t>
      </w:r>
    </w:p>
    <w:p w:rsidR="00E53448" w:rsidRPr="002D1835" w:rsidRDefault="00E53448" w:rsidP="00E53448">
      <w:pPr>
        <w:pStyle w:val="ListBulle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D1835">
        <w:rPr>
          <w:rFonts w:ascii="Arial" w:hAnsi="Arial" w:cs="Arial"/>
        </w:rPr>
        <w:t>In order to disseminate the proven rainfed technologies, demonstrations should be conducted in the farmer’s field.</w:t>
      </w:r>
    </w:p>
    <w:p w:rsidR="00E53448" w:rsidRPr="002D1835" w:rsidRDefault="00E53448" w:rsidP="00E53448">
      <w:pPr>
        <w:pStyle w:val="ListBulle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D1835">
        <w:rPr>
          <w:rFonts w:ascii="Arial" w:hAnsi="Arial" w:cs="Arial"/>
        </w:rPr>
        <w:t xml:space="preserve">Need to disseminate develop </w:t>
      </w:r>
      <w:proofErr w:type="spellStart"/>
      <w:r w:rsidRPr="002D1835">
        <w:rPr>
          <w:rFonts w:ascii="Arial" w:hAnsi="Arial" w:cs="Arial"/>
        </w:rPr>
        <w:t>Toria</w:t>
      </w:r>
      <w:proofErr w:type="spellEnd"/>
      <w:r w:rsidRPr="002D1835">
        <w:rPr>
          <w:rFonts w:ascii="Arial" w:hAnsi="Arial" w:cs="Arial"/>
        </w:rPr>
        <w:t xml:space="preserve"> (Indira toria-1) and Indian mustard (Chhattisgarh Sarson-1) were released for cultivation in the state Chhattisgarh, through FLD in farmer’s field.</w:t>
      </w:r>
    </w:p>
    <w:p w:rsidR="00E53448" w:rsidRPr="002D1835" w:rsidRDefault="00E53448" w:rsidP="00E53448">
      <w:pPr>
        <w:pStyle w:val="ListBulle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D1835">
        <w:rPr>
          <w:rFonts w:ascii="Arial" w:hAnsi="Arial" w:cs="Arial"/>
        </w:rPr>
        <w:lastRenderedPageBreak/>
        <w:t>To disseminate cultivation of multiple disease resistance varieties like PBC-</w:t>
      </w:r>
      <w:proofErr w:type="gramStart"/>
      <w:r w:rsidRPr="002D1835">
        <w:rPr>
          <w:rFonts w:ascii="Arial" w:hAnsi="Arial" w:cs="Arial"/>
        </w:rPr>
        <w:t>9221  and</w:t>
      </w:r>
      <w:proofErr w:type="gramEnd"/>
      <w:r w:rsidRPr="002D1835">
        <w:rPr>
          <w:rFonts w:ascii="Arial" w:hAnsi="Arial" w:cs="Arial"/>
        </w:rPr>
        <w:t xml:space="preserve"> EC-414299. </w:t>
      </w:r>
    </w:p>
    <w:p w:rsidR="00E53448" w:rsidRPr="002D1835" w:rsidRDefault="00E53448" w:rsidP="00E5344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1835">
        <w:rPr>
          <w:rFonts w:ascii="Arial" w:hAnsi="Arial" w:cs="Arial"/>
          <w:sz w:val="24"/>
          <w:szCs w:val="24"/>
        </w:rPr>
        <w:t>Mancozeb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fungicides, </w:t>
      </w:r>
      <w:proofErr w:type="spellStart"/>
      <w:r w:rsidRPr="002D1835">
        <w:rPr>
          <w:rFonts w:ascii="Arial" w:hAnsi="Arial" w:cs="Arial"/>
          <w:i/>
          <w:iCs/>
          <w:sz w:val="24"/>
          <w:szCs w:val="24"/>
        </w:rPr>
        <w:t>Trichoderma</w:t>
      </w:r>
      <w:proofErr w:type="spellEnd"/>
      <w:r w:rsidRPr="002D183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D1835">
        <w:rPr>
          <w:rFonts w:ascii="Arial" w:hAnsi="Arial" w:cs="Arial"/>
          <w:i/>
          <w:iCs/>
          <w:sz w:val="24"/>
          <w:szCs w:val="24"/>
        </w:rPr>
        <w:t>harzianum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bio-fungicide and garlic bulb extract 1% w/v seed treatment demonstrate at farmers fields for control of </w:t>
      </w:r>
      <w:proofErr w:type="spellStart"/>
      <w:r w:rsidRPr="002D1835">
        <w:rPr>
          <w:rFonts w:ascii="Arial" w:hAnsi="Arial" w:cs="Arial"/>
          <w:sz w:val="24"/>
          <w:szCs w:val="24"/>
        </w:rPr>
        <w:t>Alterneria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blight, White rust and Powdery mildew of rapeseed &amp; Mustard through the FLD (technology dissemination). </w:t>
      </w:r>
    </w:p>
    <w:p w:rsidR="00E53448" w:rsidRPr="002D1835" w:rsidRDefault="00E53448" w:rsidP="00E53448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D1835">
        <w:rPr>
          <w:rFonts w:ascii="Arial" w:hAnsi="Arial" w:cs="Arial"/>
          <w:sz w:val="24"/>
          <w:szCs w:val="24"/>
        </w:rPr>
        <w:t xml:space="preserve">Adaptation of </w:t>
      </w:r>
      <w:proofErr w:type="spellStart"/>
      <w:r w:rsidRPr="002D1835">
        <w:rPr>
          <w:rFonts w:ascii="Arial" w:hAnsi="Arial" w:cs="Arial"/>
          <w:sz w:val="24"/>
          <w:szCs w:val="24"/>
        </w:rPr>
        <w:t>Toria</w:t>
      </w:r>
      <w:proofErr w:type="spellEnd"/>
      <w:r w:rsidRPr="002D1835">
        <w:rPr>
          <w:rFonts w:ascii="Arial" w:hAnsi="Arial" w:cs="Arial"/>
          <w:sz w:val="24"/>
          <w:szCs w:val="24"/>
        </w:rPr>
        <w:t xml:space="preserve"> cultivation after harvesting of maize under double</w:t>
      </w:r>
      <w:proofErr w:type="gramEnd"/>
      <w:r w:rsidRPr="002D1835">
        <w:rPr>
          <w:rFonts w:ascii="Arial" w:hAnsi="Arial" w:cs="Arial"/>
          <w:sz w:val="24"/>
          <w:szCs w:val="24"/>
        </w:rPr>
        <w:t xml:space="preserve"> cropping system and motivate mustard cultivation after medium duration paddy harvesting.</w:t>
      </w:r>
    </w:p>
    <w:p w:rsidR="00E53448" w:rsidRPr="002D1835" w:rsidRDefault="00E53448" w:rsidP="00E53448">
      <w:pPr>
        <w:pStyle w:val="ListBulle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D1835">
        <w:rPr>
          <w:rFonts w:ascii="Arial" w:hAnsi="Arial" w:cs="Arial"/>
        </w:rPr>
        <w:t>Technology dissemination to farmers in large scale such as adoptability of fertilizer application and plant protection measures.</w:t>
      </w:r>
    </w:p>
    <w:p w:rsidR="006422F6" w:rsidRDefault="006422F6"/>
    <w:sectPr w:rsidR="006422F6" w:rsidSect="00EB0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2962"/>
    <w:multiLevelType w:val="hybridMultilevel"/>
    <w:tmpl w:val="7662133E"/>
    <w:lvl w:ilvl="0" w:tplc="0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A9504E"/>
    <w:multiLevelType w:val="hybridMultilevel"/>
    <w:tmpl w:val="FDC63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00245B"/>
    <w:multiLevelType w:val="hybridMultilevel"/>
    <w:tmpl w:val="E86E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245312"/>
    <w:multiLevelType w:val="hybridMultilevel"/>
    <w:tmpl w:val="0B84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0B4111"/>
    <w:multiLevelType w:val="hybridMultilevel"/>
    <w:tmpl w:val="0A5C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D539C9"/>
    <w:multiLevelType w:val="hybridMultilevel"/>
    <w:tmpl w:val="A1908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5D050D"/>
    <w:multiLevelType w:val="hybridMultilevel"/>
    <w:tmpl w:val="3CC8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3448"/>
    <w:rsid w:val="006422F6"/>
    <w:rsid w:val="00E53448"/>
    <w:rsid w:val="00EB0080"/>
    <w:rsid w:val="00F6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80"/>
  </w:style>
  <w:style w:type="paragraph" w:styleId="Heading2">
    <w:name w:val="heading 2"/>
    <w:basedOn w:val="Normal"/>
    <w:next w:val="Normal"/>
    <w:link w:val="Heading2Char"/>
    <w:uiPriority w:val="99"/>
    <w:qFormat/>
    <w:rsid w:val="00E5344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E5344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E53448"/>
    <w:pPr>
      <w:ind w:left="720"/>
    </w:pPr>
    <w:rPr>
      <w:rFonts w:ascii="Calibri" w:eastAsia="Times New Roman" w:hAnsi="Calibri" w:cs="Calibri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E53448"/>
    <w:pPr>
      <w:spacing w:after="120"/>
    </w:pPr>
    <w:rPr>
      <w:rFonts w:ascii="Calibri" w:eastAsia="Times New Roman" w:hAnsi="Calibri" w:cs="Calibri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E53448"/>
    <w:rPr>
      <w:rFonts w:ascii="Calibri" w:eastAsia="Times New Roman" w:hAnsi="Calibri" w:cs="Calibri"/>
      <w:sz w:val="16"/>
      <w:szCs w:val="16"/>
      <w:lang w:val="en-US" w:eastAsia="en-US"/>
    </w:rPr>
  </w:style>
  <w:style w:type="paragraph" w:styleId="ListBullet">
    <w:name w:val="List Bullet"/>
    <w:basedOn w:val="Normal"/>
    <w:uiPriority w:val="99"/>
    <w:rsid w:val="00E53448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win-7</cp:lastModifiedBy>
  <cp:revision>4</cp:revision>
  <dcterms:created xsi:type="dcterms:W3CDTF">2014-07-11T08:31:00Z</dcterms:created>
  <dcterms:modified xsi:type="dcterms:W3CDTF">2014-09-05T10:47:00Z</dcterms:modified>
</cp:coreProperties>
</file>